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08B9" w14:textId="77777777" w:rsidR="00544EED" w:rsidRDefault="00544EED" w:rsidP="00544EED"/>
    <w:p w14:paraId="1291E16A" w14:textId="77777777" w:rsidR="00544EED" w:rsidRDefault="00544EED" w:rsidP="00544EED"/>
    <w:p w14:paraId="5CA95911" w14:textId="77777777" w:rsidR="00544EED" w:rsidRDefault="00544EED" w:rsidP="00544EED"/>
    <w:p w14:paraId="692D31CD" w14:textId="77777777" w:rsidR="00544EED" w:rsidRDefault="00544EED" w:rsidP="00544EED"/>
    <w:p w14:paraId="6B05AFDC" w14:textId="67CAC67A" w:rsidR="00544EED" w:rsidRPr="00544EED" w:rsidRDefault="00544EED" w:rsidP="00544EED">
      <w:pPr>
        <w:rPr>
          <w:b/>
          <w:bCs/>
        </w:rPr>
      </w:pPr>
      <w:r>
        <w:t xml:space="preserve"> </w:t>
      </w:r>
      <w:r w:rsidRPr="00544EED">
        <w:rPr>
          <w:b/>
          <w:bCs/>
        </w:rPr>
        <w:t>ANNEXURE – A</w:t>
      </w:r>
    </w:p>
    <w:p w14:paraId="54386F2D" w14:textId="77777777" w:rsidR="00544EED" w:rsidRPr="00544EED" w:rsidRDefault="00544EED" w:rsidP="00544EED">
      <w:pPr>
        <w:rPr>
          <w:b/>
          <w:bCs/>
        </w:rPr>
      </w:pPr>
      <w:r w:rsidRPr="00544EED">
        <w:rPr>
          <w:b/>
          <w:bCs/>
        </w:rPr>
        <w:t>PAYMENT SCHEDULE</w:t>
      </w:r>
    </w:p>
    <w:p w14:paraId="140DECB0" w14:textId="7F2299C8" w:rsidR="00544EED" w:rsidRPr="00544EED" w:rsidRDefault="00544EED" w:rsidP="00544EED">
      <w:r w:rsidRPr="00544EED">
        <w:t xml:space="preserve">This </w:t>
      </w:r>
      <w:r w:rsidRPr="00544EED">
        <w:rPr>
          <w:b/>
          <w:bCs/>
        </w:rPr>
        <w:t>Annexure-A</w:t>
      </w:r>
      <w:r w:rsidRPr="00544EED">
        <w:t xml:space="preserve"> forms an integral part of the </w:t>
      </w:r>
      <w:r w:rsidRPr="00544EED">
        <w:rPr>
          <w:b/>
          <w:bCs/>
        </w:rPr>
        <w:t>Plot Sale &amp; Prefabricated Cottage Construction Agreement</w:t>
      </w:r>
      <w:r w:rsidRPr="00544EED">
        <w:t xml:space="preserve"> executed between </w:t>
      </w:r>
      <w:r w:rsidRPr="00544EED">
        <w:rPr>
          <w:b/>
          <w:bCs/>
        </w:rPr>
        <w:t>ADH Associates</w:t>
      </w:r>
      <w:r w:rsidRPr="00544EED">
        <w:t xml:space="preserve"> ("Seller") and </w:t>
      </w:r>
      <w:r w:rsidRPr="00544EED">
        <w:rPr>
          <w:b/>
          <w:bCs/>
        </w:rPr>
        <w:t>Mr. Inayat Ullah Khan</w:t>
      </w:r>
      <w:r w:rsidRPr="00544EED">
        <w:t xml:space="preserve"> ("Purchaser") for the purchase of </w:t>
      </w:r>
      <w:r w:rsidRPr="00544EED">
        <w:rPr>
          <w:b/>
          <w:bCs/>
        </w:rPr>
        <w:t>one (01) Four (4) Marla Residential Plot</w:t>
      </w:r>
      <w:r w:rsidR="00DD77C0">
        <w:rPr>
          <w:b/>
          <w:bCs/>
        </w:rPr>
        <w:t xml:space="preserve"> of plot 107</w:t>
      </w:r>
      <w:r w:rsidRPr="00544EED">
        <w:t xml:space="preserve"> and </w:t>
      </w:r>
      <w:r w:rsidRPr="00544EED">
        <w:rPr>
          <w:b/>
          <w:bCs/>
        </w:rPr>
        <w:t>one (01) Four (4) Marla Prefabricated Cottage</w:t>
      </w:r>
      <w:r w:rsidR="00DD77C0">
        <w:rPr>
          <w:b/>
          <w:bCs/>
        </w:rPr>
        <w:t xml:space="preserve"> on plot 136</w:t>
      </w:r>
      <w:r w:rsidRPr="00544EED">
        <w:t xml:space="preserve"> in </w:t>
      </w:r>
      <w:r w:rsidRPr="00544EED">
        <w:rPr>
          <w:b/>
          <w:bCs/>
        </w:rPr>
        <w:t>Smart Valley Murree</w:t>
      </w:r>
      <w:r w:rsidRPr="00544EED">
        <w:t>.</w:t>
      </w:r>
    </w:p>
    <w:p w14:paraId="753DDF85" w14:textId="77777777" w:rsidR="00544EED" w:rsidRPr="00544EED" w:rsidRDefault="00000000" w:rsidP="00544EED">
      <w:r>
        <w:pict w14:anchorId="012710F8">
          <v:rect id="_x0000_i1025" style="width:0;height:1.5pt" o:hralign="center" o:hrstd="t" o:hr="t" fillcolor="#a0a0a0" stroked="f"/>
        </w:pict>
      </w:r>
    </w:p>
    <w:p w14:paraId="61B4EB5F" w14:textId="77777777" w:rsidR="00544EED" w:rsidRPr="00544EED" w:rsidRDefault="00544EED" w:rsidP="00544EED">
      <w:pPr>
        <w:rPr>
          <w:b/>
          <w:bCs/>
        </w:rPr>
      </w:pPr>
      <w:r w:rsidRPr="00544EED">
        <w:rPr>
          <w:b/>
          <w:bCs/>
        </w:rPr>
        <w:t>A. CONTRACT VALUE</w:t>
      </w:r>
    </w:p>
    <w:tbl>
      <w:tblPr>
        <w:tblW w:w="9305" w:type="dxa"/>
        <w:tblCellSpacing w:w="15" w:type="dxa"/>
        <w:tblCellMar>
          <w:top w:w="15" w:type="dxa"/>
          <w:left w:w="15" w:type="dxa"/>
          <w:bottom w:w="15" w:type="dxa"/>
          <w:right w:w="15" w:type="dxa"/>
        </w:tblCellMar>
        <w:tblLook w:val="04A0" w:firstRow="1" w:lastRow="0" w:firstColumn="1" w:lastColumn="0" w:noHBand="0" w:noVBand="1"/>
      </w:tblPr>
      <w:tblGrid>
        <w:gridCol w:w="7278"/>
        <w:gridCol w:w="2027"/>
      </w:tblGrid>
      <w:tr w:rsidR="00544EED" w:rsidRPr="00544EED" w14:paraId="47D99476" w14:textId="77777777" w:rsidTr="00544EED">
        <w:trPr>
          <w:trHeight w:val="465"/>
          <w:tblHeader/>
          <w:tblCellSpacing w:w="15" w:type="dxa"/>
        </w:trPr>
        <w:tc>
          <w:tcPr>
            <w:tcW w:w="0" w:type="auto"/>
            <w:vAlign w:val="center"/>
            <w:hideMark/>
          </w:tcPr>
          <w:p w14:paraId="74B697AA" w14:textId="77777777" w:rsidR="00544EED" w:rsidRPr="00544EED" w:rsidRDefault="00544EED" w:rsidP="00544EED">
            <w:pPr>
              <w:rPr>
                <w:b/>
                <w:bCs/>
              </w:rPr>
            </w:pPr>
            <w:r w:rsidRPr="00544EED">
              <w:rPr>
                <w:b/>
                <w:bCs/>
              </w:rPr>
              <w:t>Description</w:t>
            </w:r>
          </w:p>
        </w:tc>
        <w:tc>
          <w:tcPr>
            <w:tcW w:w="0" w:type="auto"/>
            <w:vAlign w:val="center"/>
            <w:hideMark/>
          </w:tcPr>
          <w:p w14:paraId="1BE55423" w14:textId="77777777" w:rsidR="00544EED" w:rsidRPr="00544EED" w:rsidRDefault="00544EED" w:rsidP="00544EED">
            <w:pPr>
              <w:rPr>
                <w:b/>
                <w:bCs/>
              </w:rPr>
            </w:pPr>
            <w:r w:rsidRPr="00544EED">
              <w:rPr>
                <w:b/>
                <w:bCs/>
              </w:rPr>
              <w:t>Amount (PKR)</w:t>
            </w:r>
          </w:p>
        </w:tc>
      </w:tr>
      <w:tr w:rsidR="00544EED" w:rsidRPr="00544EED" w14:paraId="0C94647B" w14:textId="77777777" w:rsidTr="00544EED">
        <w:trPr>
          <w:trHeight w:val="478"/>
          <w:tblCellSpacing w:w="15" w:type="dxa"/>
        </w:trPr>
        <w:tc>
          <w:tcPr>
            <w:tcW w:w="0" w:type="auto"/>
            <w:vAlign w:val="center"/>
            <w:hideMark/>
          </w:tcPr>
          <w:p w14:paraId="0121533B" w14:textId="2A6E913D" w:rsidR="00544EED" w:rsidRPr="00544EED" w:rsidRDefault="00544EED" w:rsidP="00544EED">
            <w:r w:rsidRPr="00544EED">
              <w:t>Sale Price of 4 Marla Plot</w:t>
            </w:r>
            <w:r w:rsidR="00DD77C0">
              <w:t xml:space="preserve"> (P</w:t>
            </w:r>
            <w:r w:rsidR="00DD77C0">
              <w:rPr>
                <w:b/>
                <w:bCs/>
              </w:rPr>
              <w:t>lot 107</w:t>
            </w:r>
            <w:r w:rsidR="00DD77C0">
              <w:rPr>
                <w:b/>
                <w:bCs/>
              </w:rPr>
              <w:t>)</w:t>
            </w:r>
          </w:p>
        </w:tc>
        <w:tc>
          <w:tcPr>
            <w:tcW w:w="0" w:type="auto"/>
            <w:vAlign w:val="center"/>
            <w:hideMark/>
          </w:tcPr>
          <w:p w14:paraId="7682A22C" w14:textId="77777777" w:rsidR="00544EED" w:rsidRPr="00544EED" w:rsidRDefault="00544EED" w:rsidP="00544EED">
            <w:r w:rsidRPr="00544EED">
              <w:rPr>
                <w:b/>
                <w:bCs/>
              </w:rPr>
              <w:t>1,200,000/-</w:t>
            </w:r>
          </w:p>
        </w:tc>
      </w:tr>
      <w:tr w:rsidR="00544EED" w:rsidRPr="00544EED" w14:paraId="66A75497" w14:textId="77777777" w:rsidTr="00544EED">
        <w:trPr>
          <w:trHeight w:val="478"/>
          <w:tblCellSpacing w:w="15" w:type="dxa"/>
        </w:trPr>
        <w:tc>
          <w:tcPr>
            <w:tcW w:w="0" w:type="auto"/>
            <w:vAlign w:val="center"/>
            <w:hideMark/>
          </w:tcPr>
          <w:p w14:paraId="33DF7051" w14:textId="291FD015" w:rsidR="00544EED" w:rsidRPr="00544EED" w:rsidRDefault="00544EED" w:rsidP="00544EED">
            <w:r w:rsidRPr="00544EED">
              <w:t>Construction Price of Prefabricated Cottage</w:t>
            </w:r>
            <w:r w:rsidR="00DD77C0">
              <w:t xml:space="preserve"> (P</w:t>
            </w:r>
            <w:r w:rsidR="00DD77C0">
              <w:rPr>
                <w:b/>
                <w:bCs/>
              </w:rPr>
              <w:t>lot 1</w:t>
            </w:r>
            <w:r w:rsidR="00DD77C0">
              <w:rPr>
                <w:b/>
                <w:bCs/>
              </w:rPr>
              <w:t>36)</w:t>
            </w:r>
          </w:p>
        </w:tc>
        <w:tc>
          <w:tcPr>
            <w:tcW w:w="0" w:type="auto"/>
            <w:vAlign w:val="center"/>
            <w:hideMark/>
          </w:tcPr>
          <w:p w14:paraId="1DE49EA8" w14:textId="77777777" w:rsidR="00544EED" w:rsidRPr="00544EED" w:rsidRDefault="00544EED" w:rsidP="00544EED">
            <w:r w:rsidRPr="00544EED">
              <w:rPr>
                <w:b/>
                <w:bCs/>
              </w:rPr>
              <w:t>4,500,000/-</w:t>
            </w:r>
          </w:p>
        </w:tc>
      </w:tr>
      <w:tr w:rsidR="00544EED" w:rsidRPr="00544EED" w14:paraId="27B81243" w14:textId="77777777" w:rsidTr="00544EED">
        <w:trPr>
          <w:trHeight w:val="465"/>
          <w:tblCellSpacing w:w="15" w:type="dxa"/>
        </w:trPr>
        <w:tc>
          <w:tcPr>
            <w:tcW w:w="0" w:type="auto"/>
            <w:vAlign w:val="center"/>
            <w:hideMark/>
          </w:tcPr>
          <w:p w14:paraId="3C652296" w14:textId="77777777" w:rsidR="00544EED" w:rsidRPr="00544EED" w:rsidRDefault="00544EED" w:rsidP="00544EED">
            <w:r w:rsidRPr="00544EED">
              <w:rPr>
                <w:b/>
                <w:bCs/>
              </w:rPr>
              <w:t>Total Contract Value</w:t>
            </w:r>
          </w:p>
        </w:tc>
        <w:tc>
          <w:tcPr>
            <w:tcW w:w="0" w:type="auto"/>
            <w:vAlign w:val="center"/>
            <w:hideMark/>
          </w:tcPr>
          <w:p w14:paraId="0EECA664" w14:textId="77777777" w:rsidR="00544EED" w:rsidRPr="00544EED" w:rsidRDefault="00544EED" w:rsidP="00544EED">
            <w:r w:rsidRPr="00544EED">
              <w:rPr>
                <w:b/>
                <w:bCs/>
              </w:rPr>
              <w:t>5,700,000/-</w:t>
            </w:r>
          </w:p>
        </w:tc>
      </w:tr>
    </w:tbl>
    <w:p w14:paraId="5BA15633" w14:textId="77777777" w:rsidR="00544EED" w:rsidRPr="00544EED" w:rsidRDefault="00000000" w:rsidP="00544EED">
      <w:r>
        <w:pict w14:anchorId="52C29C56">
          <v:rect id="_x0000_i1026" style="width:0;height:1.5pt" o:hralign="center" o:hrstd="t" o:hr="t" fillcolor="#a0a0a0" stroked="f"/>
        </w:pict>
      </w:r>
    </w:p>
    <w:p w14:paraId="5774D5C4" w14:textId="77777777" w:rsidR="00544EED" w:rsidRPr="00544EED" w:rsidRDefault="00544EED" w:rsidP="00544EED">
      <w:pPr>
        <w:rPr>
          <w:b/>
          <w:bCs/>
        </w:rPr>
      </w:pPr>
      <w:r w:rsidRPr="00544EED">
        <w:rPr>
          <w:b/>
          <w:bCs/>
        </w:rPr>
        <w:t>B. PLOT PAYMENT</w:t>
      </w:r>
    </w:p>
    <w:tbl>
      <w:tblPr>
        <w:tblW w:w="9329" w:type="dxa"/>
        <w:tblCellSpacing w:w="15" w:type="dxa"/>
        <w:tblCellMar>
          <w:top w:w="15" w:type="dxa"/>
          <w:left w:w="15" w:type="dxa"/>
          <w:bottom w:w="15" w:type="dxa"/>
          <w:right w:w="15" w:type="dxa"/>
        </w:tblCellMar>
        <w:tblLook w:val="04A0" w:firstRow="1" w:lastRow="0" w:firstColumn="1" w:lastColumn="0" w:noHBand="0" w:noVBand="1"/>
      </w:tblPr>
      <w:tblGrid>
        <w:gridCol w:w="7679"/>
        <w:gridCol w:w="1650"/>
      </w:tblGrid>
      <w:tr w:rsidR="00544EED" w:rsidRPr="00544EED" w14:paraId="46268E2D" w14:textId="77777777" w:rsidTr="00DD77C0">
        <w:trPr>
          <w:trHeight w:val="478"/>
          <w:tblHeader/>
          <w:tblCellSpacing w:w="15" w:type="dxa"/>
        </w:trPr>
        <w:tc>
          <w:tcPr>
            <w:tcW w:w="0" w:type="auto"/>
            <w:vAlign w:val="center"/>
            <w:hideMark/>
          </w:tcPr>
          <w:p w14:paraId="3839A7FB" w14:textId="77777777" w:rsidR="00544EED" w:rsidRPr="00544EED" w:rsidRDefault="00544EED" w:rsidP="00544EED">
            <w:pPr>
              <w:rPr>
                <w:b/>
                <w:bCs/>
              </w:rPr>
            </w:pPr>
            <w:r w:rsidRPr="00544EED">
              <w:rPr>
                <w:b/>
                <w:bCs/>
              </w:rPr>
              <w:t>Description</w:t>
            </w:r>
          </w:p>
        </w:tc>
        <w:tc>
          <w:tcPr>
            <w:tcW w:w="0" w:type="auto"/>
            <w:vAlign w:val="center"/>
            <w:hideMark/>
          </w:tcPr>
          <w:p w14:paraId="16EE119E" w14:textId="77777777" w:rsidR="00544EED" w:rsidRPr="00544EED" w:rsidRDefault="00544EED" w:rsidP="00544EED">
            <w:pPr>
              <w:rPr>
                <w:b/>
                <w:bCs/>
              </w:rPr>
            </w:pPr>
            <w:r w:rsidRPr="00544EED">
              <w:rPr>
                <w:b/>
                <w:bCs/>
              </w:rPr>
              <w:t>Amount (PKR)</w:t>
            </w:r>
          </w:p>
        </w:tc>
      </w:tr>
      <w:tr w:rsidR="00544EED" w:rsidRPr="00544EED" w14:paraId="509641C9" w14:textId="77777777" w:rsidTr="00DD77C0">
        <w:trPr>
          <w:trHeight w:val="488"/>
          <w:tblCellSpacing w:w="15" w:type="dxa"/>
        </w:trPr>
        <w:tc>
          <w:tcPr>
            <w:tcW w:w="0" w:type="auto"/>
            <w:vAlign w:val="center"/>
            <w:hideMark/>
          </w:tcPr>
          <w:p w14:paraId="50291B87" w14:textId="55AA9F45" w:rsidR="00544EED" w:rsidRPr="00544EED" w:rsidRDefault="00544EED" w:rsidP="00544EED">
            <w:r w:rsidRPr="00544EED">
              <w:t>Plot Payment payable at the time of Farad/</w:t>
            </w:r>
            <w:proofErr w:type="spellStart"/>
            <w:r w:rsidRPr="00544EED">
              <w:t>Inteqal</w:t>
            </w:r>
            <w:proofErr w:type="spellEnd"/>
            <w:r w:rsidRPr="00544EED">
              <w:t xml:space="preserve"> (Transfer</w:t>
            </w:r>
            <w:r w:rsidR="00DD77C0">
              <w:t xml:space="preserve"> of </w:t>
            </w:r>
            <w:r w:rsidR="00DD77C0">
              <w:rPr>
                <w:b/>
                <w:bCs/>
              </w:rPr>
              <w:t>plot 107</w:t>
            </w:r>
            <w:r w:rsidRPr="00544EED">
              <w:t>)</w:t>
            </w:r>
            <w:r w:rsidR="00DD77C0">
              <w:t xml:space="preserve">  </w:t>
            </w:r>
          </w:p>
        </w:tc>
        <w:tc>
          <w:tcPr>
            <w:tcW w:w="0" w:type="auto"/>
            <w:vAlign w:val="center"/>
            <w:hideMark/>
          </w:tcPr>
          <w:p w14:paraId="5411F950" w14:textId="77777777" w:rsidR="00544EED" w:rsidRPr="00544EED" w:rsidRDefault="00544EED" w:rsidP="00544EED">
            <w:r w:rsidRPr="00544EED">
              <w:rPr>
                <w:b/>
                <w:bCs/>
              </w:rPr>
              <w:t>1,200,000/-</w:t>
            </w:r>
          </w:p>
        </w:tc>
      </w:tr>
    </w:tbl>
    <w:p w14:paraId="2F66A00D" w14:textId="77777777" w:rsidR="00544EED" w:rsidRPr="00544EED" w:rsidRDefault="00000000" w:rsidP="00544EED">
      <w:r>
        <w:pict w14:anchorId="0EF46976">
          <v:rect id="_x0000_i1027" style="width:0;height:1.5pt" o:hralign="center" o:hrstd="t" o:hr="t" fillcolor="#a0a0a0" stroked="f"/>
        </w:pict>
      </w:r>
    </w:p>
    <w:p w14:paraId="0F16D902" w14:textId="77777777" w:rsidR="00544EED" w:rsidRPr="00544EED" w:rsidRDefault="00544EED" w:rsidP="00544EED">
      <w:pPr>
        <w:rPr>
          <w:b/>
          <w:bCs/>
        </w:rPr>
      </w:pPr>
      <w:r w:rsidRPr="00544EED">
        <w:rPr>
          <w:b/>
          <w:bCs/>
        </w:rPr>
        <w:t>C. COTTAGE PAYMENT</w:t>
      </w:r>
    </w:p>
    <w:tbl>
      <w:tblPr>
        <w:tblW w:w="9388" w:type="dxa"/>
        <w:tblCellSpacing w:w="15" w:type="dxa"/>
        <w:tblCellMar>
          <w:top w:w="15" w:type="dxa"/>
          <w:left w:w="15" w:type="dxa"/>
          <w:bottom w:w="15" w:type="dxa"/>
          <w:right w:w="15" w:type="dxa"/>
        </w:tblCellMar>
        <w:tblLook w:val="04A0" w:firstRow="1" w:lastRow="0" w:firstColumn="1" w:lastColumn="0" w:noHBand="0" w:noVBand="1"/>
      </w:tblPr>
      <w:tblGrid>
        <w:gridCol w:w="7747"/>
        <w:gridCol w:w="1641"/>
      </w:tblGrid>
      <w:tr w:rsidR="00544EED" w:rsidRPr="00544EED" w14:paraId="6852957D" w14:textId="77777777" w:rsidTr="00DD77C0">
        <w:trPr>
          <w:trHeight w:val="460"/>
          <w:tblHeader/>
          <w:tblCellSpacing w:w="15" w:type="dxa"/>
        </w:trPr>
        <w:tc>
          <w:tcPr>
            <w:tcW w:w="0" w:type="auto"/>
            <w:vAlign w:val="center"/>
            <w:hideMark/>
          </w:tcPr>
          <w:p w14:paraId="7A8FE3BC" w14:textId="77777777" w:rsidR="00544EED" w:rsidRPr="00544EED" w:rsidRDefault="00544EED" w:rsidP="00544EED">
            <w:pPr>
              <w:rPr>
                <w:b/>
                <w:bCs/>
              </w:rPr>
            </w:pPr>
            <w:r w:rsidRPr="00544EED">
              <w:rPr>
                <w:b/>
                <w:bCs/>
              </w:rPr>
              <w:t>Description</w:t>
            </w:r>
          </w:p>
        </w:tc>
        <w:tc>
          <w:tcPr>
            <w:tcW w:w="0" w:type="auto"/>
            <w:vAlign w:val="center"/>
            <w:hideMark/>
          </w:tcPr>
          <w:p w14:paraId="7D20A478" w14:textId="77777777" w:rsidR="00544EED" w:rsidRPr="00544EED" w:rsidRDefault="00544EED" w:rsidP="00544EED">
            <w:pPr>
              <w:rPr>
                <w:b/>
                <w:bCs/>
              </w:rPr>
            </w:pPr>
            <w:r w:rsidRPr="00544EED">
              <w:rPr>
                <w:b/>
                <w:bCs/>
              </w:rPr>
              <w:t>Amount (PKR)</w:t>
            </w:r>
          </w:p>
        </w:tc>
      </w:tr>
      <w:tr w:rsidR="00544EED" w:rsidRPr="00544EED" w14:paraId="5E33A3E2" w14:textId="77777777" w:rsidTr="00DD77C0">
        <w:trPr>
          <w:trHeight w:val="460"/>
          <w:tblCellSpacing w:w="15" w:type="dxa"/>
        </w:trPr>
        <w:tc>
          <w:tcPr>
            <w:tcW w:w="0" w:type="auto"/>
            <w:vAlign w:val="center"/>
            <w:hideMark/>
          </w:tcPr>
          <w:p w14:paraId="433DCD07" w14:textId="19432392" w:rsidR="00544EED" w:rsidRPr="00544EED" w:rsidRDefault="00544EED" w:rsidP="00544EED">
            <w:r w:rsidRPr="00544EED">
              <w:t xml:space="preserve">Down Payment payable upon Plot </w:t>
            </w:r>
            <w:proofErr w:type="gramStart"/>
            <w:r w:rsidRPr="00544EED">
              <w:t>Transfer</w:t>
            </w:r>
            <w:r w:rsidR="00DD77C0">
              <w:t xml:space="preserve">  (</w:t>
            </w:r>
            <w:proofErr w:type="gramEnd"/>
            <w:r w:rsidR="00DD77C0">
              <w:t>P</w:t>
            </w:r>
            <w:r w:rsidR="00DD77C0">
              <w:rPr>
                <w:b/>
                <w:bCs/>
              </w:rPr>
              <w:t>lot 1</w:t>
            </w:r>
            <w:r w:rsidR="00DD77C0">
              <w:rPr>
                <w:b/>
                <w:bCs/>
              </w:rPr>
              <w:t>36)</w:t>
            </w:r>
          </w:p>
        </w:tc>
        <w:tc>
          <w:tcPr>
            <w:tcW w:w="0" w:type="auto"/>
            <w:vAlign w:val="center"/>
            <w:hideMark/>
          </w:tcPr>
          <w:p w14:paraId="34EF5F9C" w14:textId="77777777" w:rsidR="00544EED" w:rsidRPr="00544EED" w:rsidRDefault="00544EED" w:rsidP="00544EED">
            <w:r w:rsidRPr="00544EED">
              <w:rPr>
                <w:b/>
                <w:bCs/>
              </w:rPr>
              <w:t>1,200,000/-</w:t>
            </w:r>
          </w:p>
        </w:tc>
      </w:tr>
      <w:tr w:rsidR="00544EED" w:rsidRPr="00544EED" w14:paraId="084421E4" w14:textId="77777777" w:rsidTr="00DD77C0">
        <w:trPr>
          <w:trHeight w:val="460"/>
          <w:tblCellSpacing w:w="15" w:type="dxa"/>
        </w:trPr>
        <w:tc>
          <w:tcPr>
            <w:tcW w:w="0" w:type="auto"/>
            <w:vAlign w:val="center"/>
            <w:hideMark/>
          </w:tcPr>
          <w:p w14:paraId="7E23087D" w14:textId="4D935CF3" w:rsidR="00544EED" w:rsidRPr="00544EED" w:rsidRDefault="00544EED" w:rsidP="00544EED">
            <w:r w:rsidRPr="00544EED">
              <w:t>Remaining Balance payable through Construction Milestones</w:t>
            </w:r>
            <w:r w:rsidR="00DD77C0">
              <w:t xml:space="preserve"> (P</w:t>
            </w:r>
            <w:r w:rsidR="00DD77C0">
              <w:rPr>
                <w:b/>
                <w:bCs/>
              </w:rPr>
              <w:t>lot 1</w:t>
            </w:r>
            <w:r w:rsidR="00DD77C0">
              <w:rPr>
                <w:b/>
                <w:bCs/>
              </w:rPr>
              <w:t>36)</w:t>
            </w:r>
          </w:p>
        </w:tc>
        <w:tc>
          <w:tcPr>
            <w:tcW w:w="0" w:type="auto"/>
            <w:vAlign w:val="center"/>
            <w:hideMark/>
          </w:tcPr>
          <w:p w14:paraId="21099920" w14:textId="77777777" w:rsidR="00544EED" w:rsidRPr="00544EED" w:rsidRDefault="00544EED" w:rsidP="00544EED">
            <w:r w:rsidRPr="00544EED">
              <w:rPr>
                <w:b/>
                <w:bCs/>
              </w:rPr>
              <w:t>3,300,000/-</w:t>
            </w:r>
          </w:p>
        </w:tc>
      </w:tr>
    </w:tbl>
    <w:p w14:paraId="38D4E352" w14:textId="77777777" w:rsidR="00544EED" w:rsidRPr="00544EED" w:rsidRDefault="00000000" w:rsidP="00544EED">
      <w:r>
        <w:pict w14:anchorId="517E871E">
          <v:rect id="_x0000_i1028" style="width:0;height:1.5pt" o:hralign="center" o:hrstd="t" o:hr="t" fillcolor="#a0a0a0" stroked="f"/>
        </w:pict>
      </w:r>
    </w:p>
    <w:p w14:paraId="743B3AF8" w14:textId="77777777" w:rsidR="00544EED" w:rsidRDefault="00544EED" w:rsidP="00544EED">
      <w:pPr>
        <w:rPr>
          <w:b/>
          <w:bCs/>
        </w:rPr>
      </w:pPr>
    </w:p>
    <w:p w14:paraId="3158BBED" w14:textId="77777777" w:rsidR="00544EED" w:rsidRDefault="00544EED" w:rsidP="00544EED">
      <w:pPr>
        <w:rPr>
          <w:b/>
          <w:bCs/>
        </w:rPr>
      </w:pPr>
    </w:p>
    <w:p w14:paraId="6D535B7D" w14:textId="77777777" w:rsidR="00544EED" w:rsidRDefault="00544EED" w:rsidP="00544EED">
      <w:pPr>
        <w:rPr>
          <w:b/>
          <w:bCs/>
        </w:rPr>
      </w:pPr>
    </w:p>
    <w:p w14:paraId="6FD568F3" w14:textId="77777777" w:rsidR="00544EED" w:rsidRDefault="00544EED" w:rsidP="00544EED">
      <w:pPr>
        <w:rPr>
          <w:b/>
          <w:bCs/>
        </w:rPr>
      </w:pPr>
    </w:p>
    <w:p w14:paraId="5A21A32B" w14:textId="31E9C272" w:rsidR="00544EED" w:rsidRPr="00544EED" w:rsidRDefault="00544EED" w:rsidP="00544EED">
      <w:pPr>
        <w:rPr>
          <w:b/>
          <w:bCs/>
        </w:rPr>
      </w:pPr>
      <w:r w:rsidRPr="00544EED">
        <w:rPr>
          <w:b/>
          <w:bCs/>
        </w:rPr>
        <w:t>D. CONSTRUCTION MILESTONE PAYMENT SCHEDULE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8"/>
        <w:gridCol w:w="5174"/>
        <w:gridCol w:w="2268"/>
        <w:gridCol w:w="1280"/>
      </w:tblGrid>
      <w:tr w:rsidR="00544EED" w:rsidRPr="00544EED" w14:paraId="33FE2364" w14:textId="77777777" w:rsidTr="00DD77C0">
        <w:trPr>
          <w:tblHeader/>
          <w:tblCellSpacing w:w="15" w:type="dxa"/>
        </w:trPr>
        <w:tc>
          <w:tcPr>
            <w:tcW w:w="0" w:type="auto"/>
            <w:vAlign w:val="center"/>
            <w:hideMark/>
          </w:tcPr>
          <w:p w14:paraId="577D956A" w14:textId="77777777" w:rsidR="00544EED" w:rsidRPr="00544EED" w:rsidRDefault="00544EED" w:rsidP="00544EED">
            <w:pPr>
              <w:rPr>
                <w:b/>
                <w:bCs/>
              </w:rPr>
            </w:pPr>
            <w:r w:rsidRPr="00544EED">
              <w:rPr>
                <w:b/>
                <w:bCs/>
              </w:rPr>
              <w:t>Stage</w:t>
            </w:r>
          </w:p>
        </w:tc>
        <w:tc>
          <w:tcPr>
            <w:tcW w:w="5144" w:type="dxa"/>
            <w:vAlign w:val="center"/>
            <w:hideMark/>
          </w:tcPr>
          <w:p w14:paraId="07D9F9D3" w14:textId="585D5E6E" w:rsidR="00544EED" w:rsidRPr="00544EED" w:rsidRDefault="00544EED" w:rsidP="00544EED">
            <w:pPr>
              <w:rPr>
                <w:b/>
                <w:bCs/>
              </w:rPr>
            </w:pPr>
            <w:r w:rsidRPr="00544EED">
              <w:rPr>
                <w:b/>
                <w:bCs/>
              </w:rPr>
              <w:t>Construction Activity</w:t>
            </w:r>
            <w:r w:rsidR="00DD77C0">
              <w:rPr>
                <w:b/>
                <w:bCs/>
              </w:rPr>
              <w:t xml:space="preserve"> on </w:t>
            </w:r>
            <w:r w:rsidR="00DD77C0">
              <w:rPr>
                <w:b/>
                <w:bCs/>
              </w:rPr>
              <w:t xml:space="preserve">plot </w:t>
            </w:r>
            <w:r w:rsidR="00DD77C0">
              <w:rPr>
                <w:b/>
                <w:bCs/>
              </w:rPr>
              <w:t>136</w:t>
            </w:r>
          </w:p>
        </w:tc>
        <w:tc>
          <w:tcPr>
            <w:tcW w:w="2238" w:type="dxa"/>
            <w:vAlign w:val="center"/>
            <w:hideMark/>
          </w:tcPr>
          <w:p w14:paraId="5051BFDC" w14:textId="77777777" w:rsidR="00544EED" w:rsidRPr="00544EED" w:rsidRDefault="00544EED" w:rsidP="00544EED">
            <w:pPr>
              <w:rPr>
                <w:b/>
                <w:bCs/>
              </w:rPr>
            </w:pPr>
            <w:r w:rsidRPr="00544EED">
              <w:rPr>
                <w:b/>
                <w:bCs/>
              </w:rPr>
              <w:t>% of Cottage Balance</w:t>
            </w:r>
          </w:p>
        </w:tc>
        <w:tc>
          <w:tcPr>
            <w:tcW w:w="1235" w:type="dxa"/>
            <w:vAlign w:val="center"/>
            <w:hideMark/>
          </w:tcPr>
          <w:p w14:paraId="6B3A3B34" w14:textId="77777777" w:rsidR="00544EED" w:rsidRPr="00544EED" w:rsidRDefault="00544EED" w:rsidP="00544EED">
            <w:pPr>
              <w:rPr>
                <w:b/>
                <w:bCs/>
              </w:rPr>
            </w:pPr>
            <w:r w:rsidRPr="00544EED">
              <w:rPr>
                <w:b/>
                <w:bCs/>
              </w:rPr>
              <w:t>Amount (PKR)</w:t>
            </w:r>
          </w:p>
        </w:tc>
      </w:tr>
      <w:tr w:rsidR="00544EED" w:rsidRPr="00544EED" w14:paraId="15A82C93" w14:textId="77777777" w:rsidTr="00DD77C0">
        <w:trPr>
          <w:tblCellSpacing w:w="15" w:type="dxa"/>
        </w:trPr>
        <w:tc>
          <w:tcPr>
            <w:tcW w:w="0" w:type="auto"/>
            <w:vAlign w:val="center"/>
            <w:hideMark/>
          </w:tcPr>
          <w:p w14:paraId="37A08394" w14:textId="77777777" w:rsidR="00544EED" w:rsidRPr="00544EED" w:rsidRDefault="00544EED" w:rsidP="00544EED">
            <w:r w:rsidRPr="00544EED">
              <w:rPr>
                <w:b/>
                <w:bCs/>
              </w:rPr>
              <w:t>1</w:t>
            </w:r>
          </w:p>
        </w:tc>
        <w:tc>
          <w:tcPr>
            <w:tcW w:w="5144" w:type="dxa"/>
            <w:vAlign w:val="center"/>
            <w:hideMark/>
          </w:tcPr>
          <w:p w14:paraId="23E48CD9" w14:textId="77777777" w:rsidR="00544EED" w:rsidRPr="00544EED" w:rsidRDefault="00544EED" w:rsidP="00544EED">
            <w:r w:rsidRPr="00544EED">
              <w:t>Booking / Design Approval / Site Allocation</w:t>
            </w:r>
          </w:p>
        </w:tc>
        <w:tc>
          <w:tcPr>
            <w:tcW w:w="2238" w:type="dxa"/>
            <w:vAlign w:val="center"/>
            <w:hideMark/>
          </w:tcPr>
          <w:p w14:paraId="11FC30A2" w14:textId="77777777" w:rsidR="00544EED" w:rsidRPr="00544EED" w:rsidRDefault="00544EED" w:rsidP="00544EED">
            <w:r w:rsidRPr="00544EED">
              <w:t>10%</w:t>
            </w:r>
          </w:p>
        </w:tc>
        <w:tc>
          <w:tcPr>
            <w:tcW w:w="1235" w:type="dxa"/>
            <w:vAlign w:val="center"/>
            <w:hideMark/>
          </w:tcPr>
          <w:p w14:paraId="12E27B7D" w14:textId="77777777" w:rsidR="00544EED" w:rsidRPr="00544EED" w:rsidRDefault="00544EED" w:rsidP="00544EED">
            <w:r w:rsidRPr="00544EED">
              <w:rPr>
                <w:b/>
                <w:bCs/>
              </w:rPr>
              <w:t>330,000/-</w:t>
            </w:r>
          </w:p>
        </w:tc>
      </w:tr>
      <w:tr w:rsidR="00544EED" w:rsidRPr="00544EED" w14:paraId="2FCDF7B6" w14:textId="77777777" w:rsidTr="00DD77C0">
        <w:trPr>
          <w:tblCellSpacing w:w="15" w:type="dxa"/>
        </w:trPr>
        <w:tc>
          <w:tcPr>
            <w:tcW w:w="0" w:type="auto"/>
            <w:vAlign w:val="center"/>
            <w:hideMark/>
          </w:tcPr>
          <w:p w14:paraId="6FC2C5C9" w14:textId="77777777" w:rsidR="00544EED" w:rsidRPr="00544EED" w:rsidRDefault="00544EED" w:rsidP="00544EED">
            <w:r w:rsidRPr="00544EED">
              <w:rPr>
                <w:b/>
                <w:bCs/>
              </w:rPr>
              <w:t>2</w:t>
            </w:r>
          </w:p>
        </w:tc>
        <w:tc>
          <w:tcPr>
            <w:tcW w:w="5144" w:type="dxa"/>
            <w:vAlign w:val="center"/>
            <w:hideMark/>
          </w:tcPr>
          <w:p w14:paraId="1E2AADAD" w14:textId="77777777" w:rsidR="00544EED" w:rsidRPr="00544EED" w:rsidRDefault="00544EED" w:rsidP="00544EED">
            <w:r w:rsidRPr="00544EED">
              <w:t>Site Mobilization, Excavation, Layout &amp; Material Mobilization</w:t>
            </w:r>
          </w:p>
        </w:tc>
        <w:tc>
          <w:tcPr>
            <w:tcW w:w="2238" w:type="dxa"/>
            <w:vAlign w:val="center"/>
            <w:hideMark/>
          </w:tcPr>
          <w:p w14:paraId="665590D9" w14:textId="77777777" w:rsidR="00544EED" w:rsidRPr="00544EED" w:rsidRDefault="00544EED" w:rsidP="00544EED">
            <w:r w:rsidRPr="00544EED">
              <w:t>10%</w:t>
            </w:r>
          </w:p>
        </w:tc>
        <w:tc>
          <w:tcPr>
            <w:tcW w:w="1235" w:type="dxa"/>
            <w:vAlign w:val="center"/>
            <w:hideMark/>
          </w:tcPr>
          <w:p w14:paraId="7BA2CE36" w14:textId="77777777" w:rsidR="00544EED" w:rsidRPr="00544EED" w:rsidRDefault="00544EED" w:rsidP="00544EED">
            <w:r w:rsidRPr="00544EED">
              <w:rPr>
                <w:b/>
                <w:bCs/>
              </w:rPr>
              <w:t>330,000/-</w:t>
            </w:r>
          </w:p>
        </w:tc>
      </w:tr>
      <w:tr w:rsidR="00544EED" w:rsidRPr="00544EED" w14:paraId="2BBEAF70" w14:textId="77777777" w:rsidTr="00DD77C0">
        <w:trPr>
          <w:tblCellSpacing w:w="15" w:type="dxa"/>
        </w:trPr>
        <w:tc>
          <w:tcPr>
            <w:tcW w:w="0" w:type="auto"/>
            <w:vAlign w:val="center"/>
            <w:hideMark/>
          </w:tcPr>
          <w:p w14:paraId="0BA4D1F8" w14:textId="77777777" w:rsidR="00544EED" w:rsidRPr="00544EED" w:rsidRDefault="00544EED" w:rsidP="00544EED">
            <w:r w:rsidRPr="00544EED">
              <w:rPr>
                <w:b/>
                <w:bCs/>
              </w:rPr>
              <w:t>3</w:t>
            </w:r>
          </w:p>
        </w:tc>
        <w:tc>
          <w:tcPr>
            <w:tcW w:w="5144" w:type="dxa"/>
            <w:vAlign w:val="center"/>
            <w:hideMark/>
          </w:tcPr>
          <w:p w14:paraId="4D17CA32" w14:textId="77777777" w:rsidR="00544EED" w:rsidRPr="00544EED" w:rsidRDefault="00544EED" w:rsidP="00544EED">
            <w:r w:rsidRPr="00544EED">
              <w:t>Foundation, PCC, Footings &amp; Plinth Beam</w:t>
            </w:r>
          </w:p>
        </w:tc>
        <w:tc>
          <w:tcPr>
            <w:tcW w:w="2238" w:type="dxa"/>
            <w:vAlign w:val="center"/>
            <w:hideMark/>
          </w:tcPr>
          <w:p w14:paraId="24B4B55C" w14:textId="77777777" w:rsidR="00544EED" w:rsidRPr="00544EED" w:rsidRDefault="00544EED" w:rsidP="00544EED">
            <w:r w:rsidRPr="00544EED">
              <w:t>15%</w:t>
            </w:r>
          </w:p>
        </w:tc>
        <w:tc>
          <w:tcPr>
            <w:tcW w:w="1235" w:type="dxa"/>
            <w:vAlign w:val="center"/>
            <w:hideMark/>
          </w:tcPr>
          <w:p w14:paraId="439E520E" w14:textId="77777777" w:rsidR="00544EED" w:rsidRPr="00544EED" w:rsidRDefault="00544EED" w:rsidP="00544EED">
            <w:r w:rsidRPr="00544EED">
              <w:rPr>
                <w:b/>
                <w:bCs/>
              </w:rPr>
              <w:t>495,000/-</w:t>
            </w:r>
          </w:p>
        </w:tc>
      </w:tr>
      <w:tr w:rsidR="00544EED" w:rsidRPr="00544EED" w14:paraId="1DDDDD42" w14:textId="77777777" w:rsidTr="00DD77C0">
        <w:trPr>
          <w:tblCellSpacing w:w="15" w:type="dxa"/>
        </w:trPr>
        <w:tc>
          <w:tcPr>
            <w:tcW w:w="0" w:type="auto"/>
            <w:vAlign w:val="center"/>
            <w:hideMark/>
          </w:tcPr>
          <w:p w14:paraId="4D5D390C" w14:textId="77777777" w:rsidR="00544EED" w:rsidRPr="00544EED" w:rsidRDefault="00544EED" w:rsidP="00544EED">
            <w:r w:rsidRPr="00544EED">
              <w:rPr>
                <w:b/>
                <w:bCs/>
              </w:rPr>
              <w:t>4</w:t>
            </w:r>
          </w:p>
        </w:tc>
        <w:tc>
          <w:tcPr>
            <w:tcW w:w="5144" w:type="dxa"/>
            <w:vAlign w:val="center"/>
            <w:hideMark/>
          </w:tcPr>
          <w:p w14:paraId="0C6267A4" w14:textId="77777777" w:rsidR="00544EED" w:rsidRPr="00544EED" w:rsidRDefault="00544EED" w:rsidP="00544EED">
            <w:r w:rsidRPr="00544EED">
              <w:t>Main Steel Frame &amp; Roof Structure</w:t>
            </w:r>
          </w:p>
        </w:tc>
        <w:tc>
          <w:tcPr>
            <w:tcW w:w="2238" w:type="dxa"/>
            <w:vAlign w:val="center"/>
            <w:hideMark/>
          </w:tcPr>
          <w:p w14:paraId="362EAFBB" w14:textId="77777777" w:rsidR="00544EED" w:rsidRPr="00544EED" w:rsidRDefault="00544EED" w:rsidP="00544EED">
            <w:r w:rsidRPr="00544EED">
              <w:t>20%</w:t>
            </w:r>
          </w:p>
        </w:tc>
        <w:tc>
          <w:tcPr>
            <w:tcW w:w="1235" w:type="dxa"/>
            <w:vAlign w:val="center"/>
            <w:hideMark/>
          </w:tcPr>
          <w:p w14:paraId="381878C5" w14:textId="77777777" w:rsidR="00544EED" w:rsidRPr="00544EED" w:rsidRDefault="00544EED" w:rsidP="00544EED">
            <w:r w:rsidRPr="00544EED">
              <w:rPr>
                <w:b/>
                <w:bCs/>
              </w:rPr>
              <w:t>660,000/-</w:t>
            </w:r>
          </w:p>
        </w:tc>
      </w:tr>
      <w:tr w:rsidR="00544EED" w:rsidRPr="00544EED" w14:paraId="62D409CF" w14:textId="77777777" w:rsidTr="00DD77C0">
        <w:trPr>
          <w:tblCellSpacing w:w="15" w:type="dxa"/>
        </w:trPr>
        <w:tc>
          <w:tcPr>
            <w:tcW w:w="0" w:type="auto"/>
            <w:vAlign w:val="center"/>
            <w:hideMark/>
          </w:tcPr>
          <w:p w14:paraId="637DEF96" w14:textId="77777777" w:rsidR="00544EED" w:rsidRPr="00544EED" w:rsidRDefault="00544EED" w:rsidP="00544EED">
            <w:r w:rsidRPr="00544EED">
              <w:rPr>
                <w:b/>
                <w:bCs/>
              </w:rPr>
              <w:t>5</w:t>
            </w:r>
          </w:p>
        </w:tc>
        <w:tc>
          <w:tcPr>
            <w:tcW w:w="5144" w:type="dxa"/>
            <w:vAlign w:val="center"/>
            <w:hideMark/>
          </w:tcPr>
          <w:p w14:paraId="715D39B0" w14:textId="77777777" w:rsidR="00544EED" w:rsidRPr="00544EED" w:rsidRDefault="00544EED" w:rsidP="00544EED">
            <w:r w:rsidRPr="00544EED">
              <w:t>Roofing Sheets, Insulation &amp; Waterproofing</w:t>
            </w:r>
          </w:p>
        </w:tc>
        <w:tc>
          <w:tcPr>
            <w:tcW w:w="2238" w:type="dxa"/>
            <w:vAlign w:val="center"/>
            <w:hideMark/>
          </w:tcPr>
          <w:p w14:paraId="207AF9DE" w14:textId="77777777" w:rsidR="00544EED" w:rsidRPr="00544EED" w:rsidRDefault="00544EED" w:rsidP="00544EED">
            <w:r w:rsidRPr="00544EED">
              <w:t>10%</w:t>
            </w:r>
          </w:p>
        </w:tc>
        <w:tc>
          <w:tcPr>
            <w:tcW w:w="1235" w:type="dxa"/>
            <w:vAlign w:val="center"/>
            <w:hideMark/>
          </w:tcPr>
          <w:p w14:paraId="28D086E7" w14:textId="77777777" w:rsidR="00544EED" w:rsidRPr="00544EED" w:rsidRDefault="00544EED" w:rsidP="00544EED">
            <w:r w:rsidRPr="00544EED">
              <w:rPr>
                <w:b/>
                <w:bCs/>
              </w:rPr>
              <w:t>330,000/-</w:t>
            </w:r>
          </w:p>
        </w:tc>
      </w:tr>
      <w:tr w:rsidR="00544EED" w:rsidRPr="00544EED" w14:paraId="1659E582" w14:textId="77777777" w:rsidTr="00DD77C0">
        <w:trPr>
          <w:tblCellSpacing w:w="15" w:type="dxa"/>
        </w:trPr>
        <w:tc>
          <w:tcPr>
            <w:tcW w:w="0" w:type="auto"/>
            <w:vAlign w:val="center"/>
            <w:hideMark/>
          </w:tcPr>
          <w:p w14:paraId="7B892562" w14:textId="77777777" w:rsidR="00544EED" w:rsidRPr="00544EED" w:rsidRDefault="00544EED" w:rsidP="00544EED">
            <w:r w:rsidRPr="00544EED">
              <w:rPr>
                <w:b/>
                <w:bCs/>
              </w:rPr>
              <w:t>6</w:t>
            </w:r>
          </w:p>
        </w:tc>
        <w:tc>
          <w:tcPr>
            <w:tcW w:w="5144" w:type="dxa"/>
            <w:vAlign w:val="center"/>
            <w:hideMark/>
          </w:tcPr>
          <w:p w14:paraId="576C22FA" w14:textId="77777777" w:rsidR="00544EED" w:rsidRPr="00544EED" w:rsidRDefault="00544EED" w:rsidP="00544EED">
            <w:r w:rsidRPr="00544EED">
              <w:t>External Cladding, Double Glazing, Doors &amp; Windows</w:t>
            </w:r>
          </w:p>
        </w:tc>
        <w:tc>
          <w:tcPr>
            <w:tcW w:w="2238" w:type="dxa"/>
            <w:vAlign w:val="center"/>
            <w:hideMark/>
          </w:tcPr>
          <w:p w14:paraId="6A86ACC1" w14:textId="77777777" w:rsidR="00544EED" w:rsidRPr="00544EED" w:rsidRDefault="00544EED" w:rsidP="00544EED">
            <w:r w:rsidRPr="00544EED">
              <w:t>10%</w:t>
            </w:r>
          </w:p>
        </w:tc>
        <w:tc>
          <w:tcPr>
            <w:tcW w:w="1235" w:type="dxa"/>
            <w:vAlign w:val="center"/>
            <w:hideMark/>
          </w:tcPr>
          <w:p w14:paraId="4B9E6372" w14:textId="77777777" w:rsidR="00544EED" w:rsidRPr="00544EED" w:rsidRDefault="00544EED" w:rsidP="00544EED">
            <w:r w:rsidRPr="00544EED">
              <w:rPr>
                <w:b/>
                <w:bCs/>
              </w:rPr>
              <w:t>330,000/-</w:t>
            </w:r>
          </w:p>
        </w:tc>
      </w:tr>
      <w:tr w:rsidR="00544EED" w:rsidRPr="00544EED" w14:paraId="40DD551F" w14:textId="77777777" w:rsidTr="00DD77C0">
        <w:trPr>
          <w:tblCellSpacing w:w="15" w:type="dxa"/>
        </w:trPr>
        <w:tc>
          <w:tcPr>
            <w:tcW w:w="0" w:type="auto"/>
            <w:vAlign w:val="center"/>
            <w:hideMark/>
          </w:tcPr>
          <w:p w14:paraId="11C65E95" w14:textId="77777777" w:rsidR="00544EED" w:rsidRPr="00544EED" w:rsidRDefault="00544EED" w:rsidP="00544EED">
            <w:r w:rsidRPr="00544EED">
              <w:rPr>
                <w:b/>
                <w:bCs/>
              </w:rPr>
              <w:t>7</w:t>
            </w:r>
          </w:p>
        </w:tc>
        <w:tc>
          <w:tcPr>
            <w:tcW w:w="5144" w:type="dxa"/>
            <w:vAlign w:val="center"/>
            <w:hideMark/>
          </w:tcPr>
          <w:p w14:paraId="02273002" w14:textId="77777777" w:rsidR="00544EED" w:rsidRPr="00544EED" w:rsidRDefault="00544EED" w:rsidP="00544EED">
            <w:r w:rsidRPr="00544EED">
              <w:t>Complete Electrical &amp; Plumbing (MEP Installation)</w:t>
            </w:r>
          </w:p>
        </w:tc>
        <w:tc>
          <w:tcPr>
            <w:tcW w:w="2238" w:type="dxa"/>
            <w:vAlign w:val="center"/>
            <w:hideMark/>
          </w:tcPr>
          <w:p w14:paraId="346960D8" w14:textId="77777777" w:rsidR="00544EED" w:rsidRPr="00544EED" w:rsidRDefault="00544EED" w:rsidP="00544EED">
            <w:r w:rsidRPr="00544EED">
              <w:t>8%</w:t>
            </w:r>
          </w:p>
        </w:tc>
        <w:tc>
          <w:tcPr>
            <w:tcW w:w="1235" w:type="dxa"/>
            <w:vAlign w:val="center"/>
            <w:hideMark/>
          </w:tcPr>
          <w:p w14:paraId="49B50714" w14:textId="77777777" w:rsidR="00544EED" w:rsidRPr="00544EED" w:rsidRDefault="00544EED" w:rsidP="00544EED">
            <w:r w:rsidRPr="00544EED">
              <w:rPr>
                <w:b/>
                <w:bCs/>
              </w:rPr>
              <w:t>264,000/-</w:t>
            </w:r>
          </w:p>
        </w:tc>
      </w:tr>
      <w:tr w:rsidR="00544EED" w:rsidRPr="00544EED" w14:paraId="554B30B6" w14:textId="77777777" w:rsidTr="00DD77C0">
        <w:trPr>
          <w:tblCellSpacing w:w="15" w:type="dxa"/>
        </w:trPr>
        <w:tc>
          <w:tcPr>
            <w:tcW w:w="0" w:type="auto"/>
            <w:vAlign w:val="center"/>
            <w:hideMark/>
          </w:tcPr>
          <w:p w14:paraId="06174B59" w14:textId="77777777" w:rsidR="00544EED" w:rsidRPr="00544EED" w:rsidRDefault="00544EED" w:rsidP="00544EED">
            <w:r w:rsidRPr="00544EED">
              <w:rPr>
                <w:b/>
                <w:bCs/>
              </w:rPr>
              <w:t>8</w:t>
            </w:r>
          </w:p>
        </w:tc>
        <w:tc>
          <w:tcPr>
            <w:tcW w:w="5144" w:type="dxa"/>
            <w:vAlign w:val="center"/>
            <w:hideMark/>
          </w:tcPr>
          <w:p w14:paraId="46B25AF1" w14:textId="77777777" w:rsidR="00544EED" w:rsidRPr="00544EED" w:rsidRDefault="00544EED" w:rsidP="00544EED">
            <w:r w:rsidRPr="00544EED">
              <w:t>Flooring, Ceiling, Kitchen, Bathroom &amp; Painting Works</w:t>
            </w:r>
          </w:p>
        </w:tc>
        <w:tc>
          <w:tcPr>
            <w:tcW w:w="2238" w:type="dxa"/>
            <w:vAlign w:val="center"/>
            <w:hideMark/>
          </w:tcPr>
          <w:p w14:paraId="43579F93" w14:textId="77777777" w:rsidR="00544EED" w:rsidRPr="00544EED" w:rsidRDefault="00544EED" w:rsidP="00544EED">
            <w:r w:rsidRPr="00544EED">
              <w:t>10%</w:t>
            </w:r>
          </w:p>
        </w:tc>
        <w:tc>
          <w:tcPr>
            <w:tcW w:w="1235" w:type="dxa"/>
            <w:vAlign w:val="center"/>
            <w:hideMark/>
          </w:tcPr>
          <w:p w14:paraId="1391A3F2" w14:textId="77777777" w:rsidR="00544EED" w:rsidRPr="00544EED" w:rsidRDefault="00544EED" w:rsidP="00544EED">
            <w:r w:rsidRPr="00544EED">
              <w:rPr>
                <w:b/>
                <w:bCs/>
              </w:rPr>
              <w:t>330,000/-</w:t>
            </w:r>
          </w:p>
        </w:tc>
      </w:tr>
      <w:tr w:rsidR="00544EED" w:rsidRPr="00544EED" w14:paraId="3A6171AF" w14:textId="77777777" w:rsidTr="00DD77C0">
        <w:trPr>
          <w:tblCellSpacing w:w="15" w:type="dxa"/>
        </w:trPr>
        <w:tc>
          <w:tcPr>
            <w:tcW w:w="0" w:type="auto"/>
            <w:vAlign w:val="center"/>
            <w:hideMark/>
          </w:tcPr>
          <w:p w14:paraId="40989FFE" w14:textId="77777777" w:rsidR="00544EED" w:rsidRPr="00544EED" w:rsidRDefault="00544EED" w:rsidP="00544EED">
            <w:r w:rsidRPr="00544EED">
              <w:rPr>
                <w:b/>
                <w:bCs/>
              </w:rPr>
              <w:t>9</w:t>
            </w:r>
          </w:p>
        </w:tc>
        <w:tc>
          <w:tcPr>
            <w:tcW w:w="5144" w:type="dxa"/>
            <w:vAlign w:val="center"/>
            <w:hideMark/>
          </w:tcPr>
          <w:p w14:paraId="3A3EA000" w14:textId="77777777" w:rsidR="00544EED" w:rsidRPr="00544EED" w:rsidRDefault="00544EED" w:rsidP="00544EED">
            <w:r w:rsidRPr="00544EED">
              <w:t>Wooden Deck, Railings &amp; External Landscaping</w:t>
            </w:r>
          </w:p>
        </w:tc>
        <w:tc>
          <w:tcPr>
            <w:tcW w:w="2238" w:type="dxa"/>
            <w:vAlign w:val="center"/>
            <w:hideMark/>
          </w:tcPr>
          <w:p w14:paraId="0F8CF9D8" w14:textId="77777777" w:rsidR="00544EED" w:rsidRPr="00544EED" w:rsidRDefault="00544EED" w:rsidP="00544EED">
            <w:r w:rsidRPr="00544EED">
              <w:t>4%</w:t>
            </w:r>
          </w:p>
        </w:tc>
        <w:tc>
          <w:tcPr>
            <w:tcW w:w="1235" w:type="dxa"/>
            <w:vAlign w:val="center"/>
            <w:hideMark/>
          </w:tcPr>
          <w:p w14:paraId="2E597EC7" w14:textId="77777777" w:rsidR="00544EED" w:rsidRPr="00544EED" w:rsidRDefault="00544EED" w:rsidP="00544EED">
            <w:r w:rsidRPr="00544EED">
              <w:rPr>
                <w:b/>
                <w:bCs/>
              </w:rPr>
              <w:t>132,000/-</w:t>
            </w:r>
          </w:p>
        </w:tc>
      </w:tr>
      <w:tr w:rsidR="00544EED" w:rsidRPr="00544EED" w14:paraId="7C1A050A" w14:textId="77777777" w:rsidTr="00DD77C0">
        <w:trPr>
          <w:tblCellSpacing w:w="15" w:type="dxa"/>
        </w:trPr>
        <w:tc>
          <w:tcPr>
            <w:tcW w:w="0" w:type="auto"/>
            <w:vAlign w:val="center"/>
            <w:hideMark/>
          </w:tcPr>
          <w:p w14:paraId="475314CD" w14:textId="77777777" w:rsidR="00544EED" w:rsidRPr="00544EED" w:rsidRDefault="00544EED" w:rsidP="00544EED">
            <w:r w:rsidRPr="00544EED">
              <w:rPr>
                <w:b/>
                <w:bCs/>
              </w:rPr>
              <w:t>10</w:t>
            </w:r>
          </w:p>
        </w:tc>
        <w:tc>
          <w:tcPr>
            <w:tcW w:w="5144" w:type="dxa"/>
            <w:vAlign w:val="center"/>
            <w:hideMark/>
          </w:tcPr>
          <w:p w14:paraId="5951C839" w14:textId="77777777" w:rsidR="00544EED" w:rsidRPr="00544EED" w:rsidRDefault="00544EED" w:rsidP="00544EED">
            <w:r w:rsidRPr="00544EED">
              <w:t>Testing, Cleaning, Final Inspection &amp; Handover</w:t>
            </w:r>
          </w:p>
        </w:tc>
        <w:tc>
          <w:tcPr>
            <w:tcW w:w="2238" w:type="dxa"/>
            <w:vAlign w:val="center"/>
            <w:hideMark/>
          </w:tcPr>
          <w:p w14:paraId="317B250C" w14:textId="77777777" w:rsidR="00544EED" w:rsidRPr="00544EED" w:rsidRDefault="00544EED" w:rsidP="00544EED">
            <w:r w:rsidRPr="00544EED">
              <w:t>3%</w:t>
            </w:r>
          </w:p>
        </w:tc>
        <w:tc>
          <w:tcPr>
            <w:tcW w:w="1235" w:type="dxa"/>
            <w:vAlign w:val="center"/>
            <w:hideMark/>
          </w:tcPr>
          <w:p w14:paraId="5C491E3E" w14:textId="77777777" w:rsidR="00544EED" w:rsidRPr="00544EED" w:rsidRDefault="00544EED" w:rsidP="00544EED">
            <w:r w:rsidRPr="00544EED">
              <w:rPr>
                <w:b/>
                <w:bCs/>
              </w:rPr>
              <w:t>99,000/-</w:t>
            </w:r>
          </w:p>
        </w:tc>
      </w:tr>
      <w:tr w:rsidR="00544EED" w:rsidRPr="00544EED" w14:paraId="783F5AB0" w14:textId="77777777" w:rsidTr="00DD77C0">
        <w:trPr>
          <w:tblCellSpacing w:w="15" w:type="dxa"/>
        </w:trPr>
        <w:tc>
          <w:tcPr>
            <w:tcW w:w="0" w:type="auto"/>
            <w:vAlign w:val="center"/>
            <w:hideMark/>
          </w:tcPr>
          <w:p w14:paraId="0D404CA4" w14:textId="77777777" w:rsidR="00544EED" w:rsidRPr="00544EED" w:rsidRDefault="00544EED" w:rsidP="00544EED"/>
        </w:tc>
        <w:tc>
          <w:tcPr>
            <w:tcW w:w="5144" w:type="dxa"/>
            <w:vAlign w:val="center"/>
            <w:hideMark/>
          </w:tcPr>
          <w:p w14:paraId="76C8FABA" w14:textId="77777777" w:rsidR="00544EED" w:rsidRPr="00544EED" w:rsidRDefault="00544EED" w:rsidP="00544EED">
            <w:r w:rsidRPr="00544EED">
              <w:rPr>
                <w:b/>
                <w:bCs/>
              </w:rPr>
              <w:t>TOTAL</w:t>
            </w:r>
          </w:p>
        </w:tc>
        <w:tc>
          <w:tcPr>
            <w:tcW w:w="2238" w:type="dxa"/>
            <w:vAlign w:val="center"/>
            <w:hideMark/>
          </w:tcPr>
          <w:p w14:paraId="1747B8E5" w14:textId="77777777" w:rsidR="00544EED" w:rsidRPr="00544EED" w:rsidRDefault="00544EED" w:rsidP="00544EED">
            <w:r w:rsidRPr="00544EED">
              <w:rPr>
                <w:b/>
                <w:bCs/>
              </w:rPr>
              <w:t>100%</w:t>
            </w:r>
          </w:p>
        </w:tc>
        <w:tc>
          <w:tcPr>
            <w:tcW w:w="1235" w:type="dxa"/>
            <w:vAlign w:val="center"/>
            <w:hideMark/>
          </w:tcPr>
          <w:p w14:paraId="358CDE77" w14:textId="77777777" w:rsidR="00544EED" w:rsidRPr="00544EED" w:rsidRDefault="00544EED" w:rsidP="00544EED">
            <w:r w:rsidRPr="00544EED">
              <w:rPr>
                <w:b/>
                <w:bCs/>
              </w:rPr>
              <w:t>3,300,000/-</w:t>
            </w:r>
          </w:p>
        </w:tc>
      </w:tr>
    </w:tbl>
    <w:p w14:paraId="3186FB83" w14:textId="77777777" w:rsidR="00544EED" w:rsidRPr="00544EED" w:rsidRDefault="00000000" w:rsidP="00544EED">
      <w:r>
        <w:pict w14:anchorId="7E126D06">
          <v:rect id="_x0000_i1029" style="width:0;height:1.5pt" o:hralign="center" o:hrstd="t" o:hr="t" fillcolor="#a0a0a0" stroked="f"/>
        </w:pict>
      </w:r>
    </w:p>
    <w:p w14:paraId="226BA7E2" w14:textId="77777777" w:rsidR="00544EED" w:rsidRPr="00544EED" w:rsidRDefault="00544EED" w:rsidP="00544EED">
      <w:pPr>
        <w:rPr>
          <w:b/>
          <w:bCs/>
        </w:rPr>
      </w:pPr>
      <w:r w:rsidRPr="00544EED">
        <w:rPr>
          <w:b/>
          <w:bCs/>
        </w:rPr>
        <w:t>E. PAYMENT CONDITIONS</w:t>
      </w:r>
    </w:p>
    <w:p w14:paraId="17145408" w14:textId="0D2D0AEC" w:rsidR="00544EED" w:rsidRPr="00544EED" w:rsidRDefault="00544EED" w:rsidP="00544EED">
      <w:pPr>
        <w:numPr>
          <w:ilvl w:val="0"/>
          <w:numId w:val="1"/>
        </w:numPr>
      </w:pPr>
      <w:r w:rsidRPr="00544EED">
        <w:t xml:space="preserve">The Plot Sale Price of </w:t>
      </w:r>
      <w:r w:rsidRPr="00544EED">
        <w:rPr>
          <w:b/>
          <w:bCs/>
        </w:rPr>
        <w:t>PKR 1,200,000/-</w:t>
      </w:r>
      <w:r w:rsidRPr="00544EED">
        <w:t xml:space="preserve"> shall be paid at the time of </w:t>
      </w:r>
      <w:r w:rsidRPr="00544EED">
        <w:rPr>
          <w:b/>
          <w:bCs/>
        </w:rPr>
        <w:t>Farad/</w:t>
      </w:r>
      <w:proofErr w:type="spellStart"/>
      <w:r w:rsidRPr="00544EED">
        <w:rPr>
          <w:b/>
          <w:bCs/>
        </w:rPr>
        <w:t>Inteqal</w:t>
      </w:r>
      <w:proofErr w:type="spellEnd"/>
      <w:r w:rsidRPr="00544EED">
        <w:rPr>
          <w:b/>
          <w:bCs/>
        </w:rPr>
        <w:t xml:space="preserve"> (Transfer</w:t>
      </w:r>
      <w:r w:rsidR="00DD77C0">
        <w:rPr>
          <w:b/>
          <w:bCs/>
        </w:rPr>
        <w:t xml:space="preserve"> of </w:t>
      </w:r>
      <w:r w:rsidR="00DD77C0">
        <w:rPr>
          <w:b/>
          <w:bCs/>
        </w:rPr>
        <w:t>plot 107</w:t>
      </w:r>
      <w:r w:rsidRPr="00544EED">
        <w:rPr>
          <w:b/>
          <w:bCs/>
        </w:rPr>
        <w:t>)</w:t>
      </w:r>
      <w:r w:rsidRPr="00544EED">
        <w:t>.</w:t>
      </w:r>
    </w:p>
    <w:p w14:paraId="01E882F6" w14:textId="76286080" w:rsidR="00544EED" w:rsidRPr="00544EED" w:rsidRDefault="00544EED" w:rsidP="00544EED">
      <w:pPr>
        <w:numPr>
          <w:ilvl w:val="0"/>
          <w:numId w:val="1"/>
        </w:numPr>
      </w:pPr>
      <w:r w:rsidRPr="00544EED">
        <w:t xml:space="preserve">The Cottage Down Payment of </w:t>
      </w:r>
      <w:r w:rsidRPr="00544EED">
        <w:rPr>
          <w:b/>
          <w:bCs/>
        </w:rPr>
        <w:t>PKR 1,200,000/-</w:t>
      </w:r>
      <w:r w:rsidRPr="00544EED">
        <w:t xml:space="preserve"> shall be paid simultaneously with the transfer of the </w:t>
      </w:r>
      <w:r w:rsidRPr="00DD77C0">
        <w:rPr>
          <w:b/>
          <w:bCs/>
        </w:rPr>
        <w:t>Plot</w:t>
      </w:r>
      <w:r w:rsidR="00DD77C0" w:rsidRPr="00DD77C0">
        <w:rPr>
          <w:b/>
          <w:bCs/>
        </w:rPr>
        <w:t xml:space="preserve"> 136</w:t>
      </w:r>
    </w:p>
    <w:p w14:paraId="4FF4D8DB" w14:textId="77777777" w:rsidR="00544EED" w:rsidRPr="00544EED" w:rsidRDefault="00544EED" w:rsidP="00544EED">
      <w:pPr>
        <w:numPr>
          <w:ilvl w:val="0"/>
          <w:numId w:val="1"/>
        </w:numPr>
      </w:pPr>
      <w:r w:rsidRPr="00544EED">
        <w:t xml:space="preserve">The remaining </w:t>
      </w:r>
      <w:r w:rsidRPr="00544EED">
        <w:rPr>
          <w:b/>
          <w:bCs/>
        </w:rPr>
        <w:t>PKR 3,300,000/-</w:t>
      </w:r>
      <w:r w:rsidRPr="00544EED">
        <w:t xml:space="preserve"> shall be payable strictly upon completion of each construction milestone as certified by ADH Associates.</w:t>
      </w:r>
    </w:p>
    <w:p w14:paraId="7F3019F5" w14:textId="77777777" w:rsidR="00544EED" w:rsidRPr="00544EED" w:rsidRDefault="00544EED" w:rsidP="00544EED">
      <w:pPr>
        <w:numPr>
          <w:ilvl w:val="0"/>
          <w:numId w:val="1"/>
        </w:numPr>
      </w:pPr>
      <w:r w:rsidRPr="00544EED">
        <w:t>ADH Associates shall issue an Official Receipt for every payment received.</w:t>
      </w:r>
    </w:p>
    <w:p w14:paraId="7360B906" w14:textId="77777777" w:rsidR="00544EED" w:rsidRPr="00544EED" w:rsidRDefault="00544EED" w:rsidP="00544EED">
      <w:pPr>
        <w:numPr>
          <w:ilvl w:val="0"/>
          <w:numId w:val="1"/>
        </w:numPr>
      </w:pPr>
      <w:r w:rsidRPr="00544EED">
        <w:t>The Seller reserves the right to suspend construction if any milestone payment remains unpaid until the outstanding amount is cleared.</w:t>
      </w:r>
    </w:p>
    <w:p w14:paraId="60A7001B" w14:textId="77777777" w:rsidR="00544EED" w:rsidRPr="00544EED" w:rsidRDefault="00544EED" w:rsidP="00544EED">
      <w:pPr>
        <w:numPr>
          <w:ilvl w:val="0"/>
          <w:numId w:val="1"/>
        </w:numPr>
      </w:pPr>
      <w:r w:rsidRPr="00544EED">
        <w:t>The Construction Period shall automatically stand extended for the duration of any delay in payment by the Purchaser.</w:t>
      </w:r>
    </w:p>
    <w:p w14:paraId="01BBFF6D" w14:textId="77777777" w:rsidR="00544EED" w:rsidRPr="00544EED" w:rsidRDefault="00544EED" w:rsidP="00544EED">
      <w:pPr>
        <w:numPr>
          <w:ilvl w:val="0"/>
          <w:numId w:val="1"/>
        </w:numPr>
      </w:pPr>
      <w:r w:rsidRPr="00544EED">
        <w:rPr>
          <w:b/>
          <w:bCs/>
        </w:rPr>
        <w:lastRenderedPageBreak/>
        <w:t>Development Charges, utility connection charges, government taxes, duties, stamp duties, registration charges and other statutory charges are not included in the above Contract Price and shall be payable separately by the Purchaser as and when demanded by ADH Associates or the relevant authority.</w:t>
      </w:r>
    </w:p>
    <w:p w14:paraId="2442B67E" w14:textId="77777777" w:rsidR="00544EED" w:rsidRPr="00544EED" w:rsidRDefault="00000000" w:rsidP="00544EED">
      <w:r>
        <w:pict w14:anchorId="23ED8B4C">
          <v:rect id="_x0000_i1030" style="width:0;height:1.5pt" o:hralign="center" o:hrstd="t" o:hr="t" fillcolor="#a0a0a0" stroked="f"/>
        </w:pict>
      </w:r>
    </w:p>
    <w:p w14:paraId="2E5FB49A" w14:textId="77777777" w:rsidR="00544EED" w:rsidRPr="00544EED" w:rsidRDefault="00544EED" w:rsidP="00544EED">
      <w:pPr>
        <w:rPr>
          <w:b/>
          <w:bCs/>
        </w:rPr>
      </w:pPr>
      <w:r w:rsidRPr="00544EED">
        <w:rPr>
          <w:b/>
          <w:bCs/>
        </w:rPr>
        <w:t>Accepted and Agreed</w:t>
      </w:r>
    </w:p>
    <w:tbl>
      <w:tblPr>
        <w:tblW w:w="10153" w:type="dxa"/>
        <w:tblCellSpacing w:w="15" w:type="dxa"/>
        <w:tblCellMar>
          <w:top w:w="15" w:type="dxa"/>
          <w:left w:w="15" w:type="dxa"/>
          <w:bottom w:w="15" w:type="dxa"/>
          <w:right w:w="15" w:type="dxa"/>
        </w:tblCellMar>
        <w:tblLook w:val="04A0" w:firstRow="1" w:lastRow="0" w:firstColumn="1" w:lastColumn="0" w:noHBand="0" w:noVBand="1"/>
      </w:tblPr>
      <w:tblGrid>
        <w:gridCol w:w="5896"/>
        <w:gridCol w:w="4257"/>
      </w:tblGrid>
      <w:tr w:rsidR="00544EED" w:rsidRPr="00544EED" w14:paraId="39A45BEF" w14:textId="77777777" w:rsidTr="00544EED">
        <w:trPr>
          <w:trHeight w:val="612"/>
          <w:tblHeader/>
          <w:tblCellSpacing w:w="15" w:type="dxa"/>
        </w:trPr>
        <w:tc>
          <w:tcPr>
            <w:tcW w:w="0" w:type="auto"/>
            <w:vAlign w:val="center"/>
            <w:hideMark/>
          </w:tcPr>
          <w:p w14:paraId="28A04499" w14:textId="77777777" w:rsidR="00544EED" w:rsidRPr="00544EED" w:rsidRDefault="00544EED" w:rsidP="00544EED">
            <w:pPr>
              <w:rPr>
                <w:b/>
                <w:bCs/>
              </w:rPr>
            </w:pPr>
            <w:r w:rsidRPr="00544EED">
              <w:rPr>
                <w:b/>
                <w:bCs/>
              </w:rPr>
              <w:t>Seller (ADH Associates)</w:t>
            </w:r>
          </w:p>
        </w:tc>
        <w:tc>
          <w:tcPr>
            <w:tcW w:w="0" w:type="auto"/>
            <w:vAlign w:val="center"/>
            <w:hideMark/>
          </w:tcPr>
          <w:p w14:paraId="27747474" w14:textId="77777777" w:rsidR="00544EED" w:rsidRPr="00544EED" w:rsidRDefault="00544EED" w:rsidP="00544EED">
            <w:pPr>
              <w:rPr>
                <w:b/>
                <w:bCs/>
              </w:rPr>
            </w:pPr>
            <w:r w:rsidRPr="00544EED">
              <w:rPr>
                <w:b/>
                <w:bCs/>
              </w:rPr>
              <w:t>Purchaser</w:t>
            </w:r>
          </w:p>
        </w:tc>
      </w:tr>
      <w:tr w:rsidR="00544EED" w:rsidRPr="00544EED" w14:paraId="0F2748A2" w14:textId="77777777" w:rsidTr="00544EED">
        <w:trPr>
          <w:trHeight w:val="630"/>
          <w:tblCellSpacing w:w="15" w:type="dxa"/>
        </w:trPr>
        <w:tc>
          <w:tcPr>
            <w:tcW w:w="0" w:type="auto"/>
            <w:vAlign w:val="center"/>
            <w:hideMark/>
          </w:tcPr>
          <w:p w14:paraId="7167B8D6" w14:textId="77777777" w:rsidR="00544EED" w:rsidRPr="00544EED" w:rsidRDefault="00544EED" w:rsidP="00544EED">
            <w:r w:rsidRPr="00544EED">
              <w:t>Authorized Signatory: __________________</w:t>
            </w:r>
          </w:p>
        </w:tc>
        <w:tc>
          <w:tcPr>
            <w:tcW w:w="0" w:type="auto"/>
            <w:vAlign w:val="center"/>
            <w:hideMark/>
          </w:tcPr>
          <w:p w14:paraId="332AE1DA" w14:textId="77777777" w:rsidR="00544EED" w:rsidRPr="00544EED" w:rsidRDefault="00544EED" w:rsidP="00544EED">
            <w:r w:rsidRPr="00544EED">
              <w:rPr>
                <w:b/>
                <w:bCs/>
              </w:rPr>
              <w:t>Mr. Inayat Ullah Khan</w:t>
            </w:r>
          </w:p>
        </w:tc>
      </w:tr>
      <w:tr w:rsidR="00544EED" w:rsidRPr="00544EED" w14:paraId="492F1FB2" w14:textId="77777777" w:rsidTr="00544EED">
        <w:trPr>
          <w:trHeight w:val="630"/>
          <w:tblCellSpacing w:w="15" w:type="dxa"/>
        </w:trPr>
        <w:tc>
          <w:tcPr>
            <w:tcW w:w="0" w:type="auto"/>
            <w:vAlign w:val="center"/>
            <w:hideMark/>
          </w:tcPr>
          <w:p w14:paraId="711A198F" w14:textId="77777777" w:rsidR="00544EED" w:rsidRPr="00544EED" w:rsidRDefault="00544EED" w:rsidP="00544EED">
            <w:r w:rsidRPr="00544EED">
              <w:t>Signature: _____________________________</w:t>
            </w:r>
          </w:p>
        </w:tc>
        <w:tc>
          <w:tcPr>
            <w:tcW w:w="0" w:type="auto"/>
            <w:vAlign w:val="center"/>
            <w:hideMark/>
          </w:tcPr>
          <w:p w14:paraId="11537152" w14:textId="77777777" w:rsidR="00544EED" w:rsidRPr="00544EED" w:rsidRDefault="00544EED" w:rsidP="00544EED">
            <w:r w:rsidRPr="00544EED">
              <w:t>Signature: __________________</w:t>
            </w:r>
          </w:p>
        </w:tc>
      </w:tr>
      <w:tr w:rsidR="00544EED" w:rsidRPr="00544EED" w14:paraId="596B28EB" w14:textId="77777777" w:rsidTr="00544EED">
        <w:trPr>
          <w:trHeight w:val="612"/>
          <w:tblCellSpacing w:w="15" w:type="dxa"/>
        </w:trPr>
        <w:tc>
          <w:tcPr>
            <w:tcW w:w="0" w:type="auto"/>
            <w:vAlign w:val="center"/>
            <w:hideMark/>
          </w:tcPr>
          <w:p w14:paraId="2FDFBF64" w14:textId="77777777" w:rsidR="00544EED" w:rsidRPr="00544EED" w:rsidRDefault="00544EED" w:rsidP="00544EED">
            <w:r w:rsidRPr="00544EED">
              <w:t>Date: _________________________________</w:t>
            </w:r>
          </w:p>
        </w:tc>
        <w:tc>
          <w:tcPr>
            <w:tcW w:w="0" w:type="auto"/>
            <w:vAlign w:val="center"/>
            <w:hideMark/>
          </w:tcPr>
          <w:p w14:paraId="35BE1CFF" w14:textId="77777777" w:rsidR="00544EED" w:rsidRPr="00544EED" w:rsidRDefault="00544EED" w:rsidP="00544EED">
            <w:r w:rsidRPr="00544EED">
              <w:t>Date: __________________</w:t>
            </w:r>
          </w:p>
        </w:tc>
      </w:tr>
    </w:tbl>
    <w:p w14:paraId="5BF1645E" w14:textId="7F0DA7BE" w:rsidR="00041A94" w:rsidRDefault="00041A94"/>
    <w:sectPr w:rsidR="00041A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76A32"/>
    <w:multiLevelType w:val="multilevel"/>
    <w:tmpl w:val="99607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6420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6FC"/>
    <w:rsid w:val="00041A94"/>
    <w:rsid w:val="00261799"/>
    <w:rsid w:val="003636FC"/>
    <w:rsid w:val="00445F5A"/>
    <w:rsid w:val="004B5D79"/>
    <w:rsid w:val="00544EED"/>
    <w:rsid w:val="00567DE2"/>
    <w:rsid w:val="00A43A19"/>
    <w:rsid w:val="00A55587"/>
    <w:rsid w:val="00AF540A"/>
    <w:rsid w:val="00C02D42"/>
    <w:rsid w:val="00DD77C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C39AA"/>
  <w15:chartTrackingRefBased/>
  <w15:docId w15:val="{1FCDE475-B938-4E7F-B01D-AB3016B98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DE2"/>
  </w:style>
  <w:style w:type="paragraph" w:styleId="Heading1">
    <w:name w:val="heading 1"/>
    <w:basedOn w:val="Normal"/>
    <w:next w:val="Normal"/>
    <w:link w:val="Heading1Char"/>
    <w:uiPriority w:val="9"/>
    <w:qFormat/>
    <w:rsid w:val="003636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36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36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36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36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36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6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6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6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6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36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36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36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36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36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6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6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6FC"/>
    <w:rPr>
      <w:rFonts w:eastAsiaTheme="majorEastAsia" w:cstheme="majorBidi"/>
      <w:color w:val="272727" w:themeColor="text1" w:themeTint="D8"/>
    </w:rPr>
  </w:style>
  <w:style w:type="paragraph" w:styleId="Title">
    <w:name w:val="Title"/>
    <w:basedOn w:val="Normal"/>
    <w:next w:val="Normal"/>
    <w:link w:val="TitleChar"/>
    <w:uiPriority w:val="10"/>
    <w:qFormat/>
    <w:rsid w:val="003636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6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6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6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6FC"/>
    <w:pPr>
      <w:spacing w:before="160"/>
      <w:jc w:val="center"/>
    </w:pPr>
    <w:rPr>
      <w:i/>
      <w:iCs/>
      <w:color w:val="404040" w:themeColor="text1" w:themeTint="BF"/>
    </w:rPr>
  </w:style>
  <w:style w:type="character" w:customStyle="1" w:styleId="QuoteChar">
    <w:name w:val="Quote Char"/>
    <w:basedOn w:val="DefaultParagraphFont"/>
    <w:link w:val="Quote"/>
    <w:uiPriority w:val="29"/>
    <w:rsid w:val="003636FC"/>
    <w:rPr>
      <w:i/>
      <w:iCs/>
      <w:color w:val="404040" w:themeColor="text1" w:themeTint="BF"/>
    </w:rPr>
  </w:style>
  <w:style w:type="paragraph" w:styleId="ListParagraph">
    <w:name w:val="List Paragraph"/>
    <w:basedOn w:val="Normal"/>
    <w:uiPriority w:val="34"/>
    <w:qFormat/>
    <w:rsid w:val="003636FC"/>
    <w:pPr>
      <w:ind w:left="720"/>
      <w:contextualSpacing/>
    </w:pPr>
  </w:style>
  <w:style w:type="character" w:styleId="IntenseEmphasis">
    <w:name w:val="Intense Emphasis"/>
    <w:basedOn w:val="DefaultParagraphFont"/>
    <w:uiPriority w:val="21"/>
    <w:qFormat/>
    <w:rsid w:val="003636FC"/>
    <w:rPr>
      <w:i/>
      <w:iCs/>
      <w:color w:val="0F4761" w:themeColor="accent1" w:themeShade="BF"/>
    </w:rPr>
  </w:style>
  <w:style w:type="paragraph" w:styleId="IntenseQuote">
    <w:name w:val="Intense Quote"/>
    <w:basedOn w:val="Normal"/>
    <w:next w:val="Normal"/>
    <w:link w:val="IntenseQuoteChar"/>
    <w:uiPriority w:val="30"/>
    <w:qFormat/>
    <w:rsid w:val="003636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36FC"/>
    <w:rPr>
      <w:i/>
      <w:iCs/>
      <w:color w:val="0F4761" w:themeColor="accent1" w:themeShade="BF"/>
    </w:rPr>
  </w:style>
  <w:style w:type="character" w:styleId="IntenseReference">
    <w:name w:val="Intense Reference"/>
    <w:basedOn w:val="DefaultParagraphFont"/>
    <w:uiPriority w:val="32"/>
    <w:qFormat/>
    <w:rsid w:val="003636F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amman rathore</dc:creator>
  <cp:keywords/>
  <dc:description/>
  <cp:lastModifiedBy>amman rathore</cp:lastModifiedBy>
  <cp:revision>7</cp:revision>
  <dcterms:created xsi:type="dcterms:W3CDTF">2026-08-06T09:06:00Z</dcterms:created>
  <dcterms:modified xsi:type="dcterms:W3CDTF">2026-08-06T10:17:00Z</dcterms:modified>
</cp:coreProperties>
</file>